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63DD" w:rsidRPr="009963DD" w:rsidRDefault="009963DD" w:rsidP="009963DD">
      <w:pPr>
        <w:pStyle w:val="NormalWeb"/>
        <w:spacing w:before="0" w:beforeAutospacing="0" w:after="0" w:afterAutospacing="0"/>
        <w:ind w:left="3261"/>
        <w:rPr>
          <w:rStyle w:val="Strong"/>
          <w:rFonts w:asciiTheme="minorHAnsi" w:eastAsiaTheme="majorEastAsia" w:hAnsiTheme="minorHAnsi" w:cstheme="minorHAnsi"/>
          <w:u w:val="single"/>
        </w:rPr>
      </w:pPr>
      <w:r w:rsidRPr="009963DD">
        <w:rPr>
          <w:rStyle w:val="Strong"/>
          <w:rFonts w:asciiTheme="minorHAnsi" w:eastAsiaTheme="majorEastAsia" w:hAnsiTheme="minorHAnsi" w:cstheme="minorHAnsi"/>
          <w:u w:val="single"/>
        </w:rPr>
        <w:t>INTERNAL MEMO</w:t>
      </w:r>
    </w:p>
    <w:p w:rsidR="00076154" w:rsidRPr="00D02B0E" w:rsidRDefault="000E1FBF" w:rsidP="00076154">
      <w:pPr>
        <w:pStyle w:val="NormalWeb"/>
        <w:ind w:left="4253"/>
        <w:rPr>
          <w:rFonts w:asciiTheme="minorHAnsi" w:hAnsiTheme="minorHAnsi" w:cstheme="minorHAnsi"/>
        </w:rPr>
      </w:pPr>
      <w:r w:rsidRPr="00D02B0E">
        <w:rPr>
          <w:rStyle w:val="Strong"/>
          <w:rFonts w:asciiTheme="minorHAnsi" w:eastAsiaTheme="majorEastAsia" w:hAnsiTheme="minorHAnsi" w:cstheme="minorHAnsi"/>
        </w:rPr>
        <w:t>From:</w:t>
      </w:r>
      <w:r w:rsidRPr="00D02B0E">
        <w:rPr>
          <w:rFonts w:asciiTheme="minorHAnsi" w:hAnsiTheme="minorHAnsi" w:cstheme="minorHAnsi"/>
        </w:rPr>
        <w:t xml:space="preserve"> Patrick Waweru Mwaura</w:t>
      </w:r>
      <w:r w:rsidR="00214E1A">
        <w:rPr>
          <w:rFonts w:asciiTheme="minorHAnsi" w:hAnsiTheme="minorHAnsi" w:cstheme="minorHAnsi"/>
        </w:rPr>
        <w:t xml:space="preserve">, </w:t>
      </w:r>
      <w:r w:rsidRPr="00D02B0E">
        <w:rPr>
          <w:rFonts w:asciiTheme="minorHAnsi" w:hAnsiTheme="minorHAnsi" w:cstheme="minorHAnsi"/>
        </w:rPr>
        <w:br/>
        <w:t>Head, DSAS (Data Science and Analytics Section)</w:t>
      </w:r>
      <w:r w:rsidR="00D02B0E">
        <w:rPr>
          <w:rFonts w:asciiTheme="minorHAnsi" w:hAnsiTheme="minorHAnsi" w:cstheme="minorHAnsi"/>
        </w:rPr>
        <w:t>.</w:t>
      </w:r>
    </w:p>
    <w:p w:rsidR="00076154" w:rsidRPr="00D02B0E" w:rsidRDefault="00076154" w:rsidP="00AC26F0">
      <w:pPr>
        <w:pStyle w:val="NormalWeb"/>
        <w:ind w:left="6663"/>
        <w:rPr>
          <w:rFonts w:asciiTheme="minorHAnsi" w:hAnsiTheme="minorHAnsi" w:cstheme="minorHAnsi"/>
          <w:b/>
          <w:u w:val="single"/>
        </w:rPr>
      </w:pPr>
      <w:r w:rsidRPr="00D02B0E">
        <w:rPr>
          <w:rStyle w:val="Strong"/>
          <w:rFonts w:asciiTheme="minorHAnsi" w:eastAsiaTheme="majorEastAsia" w:hAnsiTheme="minorHAnsi" w:cstheme="minorHAnsi"/>
          <w:b w:val="0"/>
          <w:u w:val="single"/>
        </w:rPr>
        <w:t xml:space="preserve">Date: </w:t>
      </w:r>
      <w:r w:rsidRPr="00D02B0E">
        <w:rPr>
          <w:rFonts w:asciiTheme="minorHAnsi" w:hAnsiTheme="minorHAnsi" w:cstheme="minorHAnsi"/>
          <w:b/>
          <w:u w:val="single"/>
        </w:rPr>
        <w:t>February 7, 2026</w:t>
      </w:r>
    </w:p>
    <w:p w:rsidR="00214E1A" w:rsidRPr="009963DD" w:rsidRDefault="000E1FBF" w:rsidP="000E1FBF">
      <w:pPr>
        <w:pStyle w:val="NormalWeb"/>
        <w:rPr>
          <w:rStyle w:val="Strong"/>
          <w:rFonts w:asciiTheme="minorHAnsi" w:hAnsiTheme="minorHAnsi" w:cstheme="minorHAnsi"/>
          <w:b w:val="0"/>
          <w:bCs w:val="0"/>
        </w:rPr>
      </w:pPr>
      <w:r w:rsidRPr="00D02B0E">
        <w:rPr>
          <w:rStyle w:val="Strong"/>
          <w:rFonts w:asciiTheme="minorHAnsi" w:eastAsiaTheme="majorEastAsia" w:hAnsiTheme="minorHAnsi" w:cstheme="minorHAnsi"/>
        </w:rPr>
        <w:t>Thru’:</w:t>
      </w:r>
      <w:r w:rsidRPr="00D02B0E">
        <w:rPr>
          <w:rFonts w:asciiTheme="minorHAnsi" w:hAnsiTheme="minorHAnsi" w:cstheme="minorHAnsi"/>
        </w:rPr>
        <w:t xml:space="preserve"> The Director General, KIPRE</w:t>
      </w:r>
    </w:p>
    <w:p w:rsidR="00AC26F0" w:rsidRDefault="000E1FBF" w:rsidP="00AC26F0">
      <w:pPr>
        <w:pStyle w:val="NormalWeb"/>
        <w:spacing w:after="0" w:afterAutospacing="0"/>
        <w:rPr>
          <w:rFonts w:asciiTheme="minorHAnsi" w:hAnsiTheme="minorHAnsi" w:cstheme="minorHAnsi"/>
        </w:rPr>
      </w:pPr>
      <w:r w:rsidRPr="00D02B0E">
        <w:rPr>
          <w:rStyle w:val="Strong"/>
          <w:rFonts w:asciiTheme="minorHAnsi" w:eastAsiaTheme="majorEastAsia" w:hAnsiTheme="minorHAnsi" w:cstheme="minorHAnsi"/>
        </w:rPr>
        <w:t>To:</w:t>
      </w:r>
      <w:r w:rsidRPr="00D02B0E">
        <w:rPr>
          <w:rFonts w:asciiTheme="minorHAnsi" w:hAnsiTheme="minorHAnsi" w:cstheme="minorHAnsi"/>
        </w:rPr>
        <w:t xml:space="preserve"> </w:t>
      </w:r>
      <w:r w:rsidR="00D02B0E">
        <w:rPr>
          <w:rFonts w:asciiTheme="minorHAnsi" w:hAnsiTheme="minorHAnsi" w:cstheme="minorHAnsi"/>
        </w:rPr>
        <w:t xml:space="preserve">1. </w:t>
      </w:r>
      <w:r w:rsidRPr="00D02B0E">
        <w:rPr>
          <w:rFonts w:asciiTheme="minorHAnsi" w:hAnsiTheme="minorHAnsi" w:cstheme="minorHAnsi"/>
        </w:rPr>
        <w:t xml:space="preserve">All </w:t>
      </w:r>
      <w:r w:rsidR="007E2AFC">
        <w:rPr>
          <w:rFonts w:asciiTheme="minorHAnsi" w:hAnsiTheme="minorHAnsi" w:cstheme="minorHAnsi"/>
        </w:rPr>
        <w:t xml:space="preserve">Directors, </w:t>
      </w:r>
      <w:r w:rsidRPr="00D02B0E">
        <w:rPr>
          <w:rFonts w:asciiTheme="minorHAnsi" w:hAnsiTheme="minorHAnsi" w:cstheme="minorHAnsi"/>
        </w:rPr>
        <w:t>HODs and HOSs</w:t>
      </w:r>
      <w:r w:rsidRPr="00D02B0E">
        <w:rPr>
          <w:rFonts w:asciiTheme="minorHAnsi" w:hAnsiTheme="minorHAnsi" w:cstheme="minorHAnsi"/>
        </w:rPr>
        <w:br/>
        <w:t xml:space="preserve">       </w:t>
      </w:r>
      <w:r w:rsidR="00D02B0E">
        <w:rPr>
          <w:rFonts w:asciiTheme="minorHAnsi" w:hAnsiTheme="minorHAnsi" w:cstheme="minorHAnsi"/>
        </w:rPr>
        <w:t xml:space="preserve">2. </w:t>
      </w:r>
      <w:r w:rsidRPr="00D02B0E">
        <w:rPr>
          <w:rFonts w:asciiTheme="minorHAnsi" w:hAnsiTheme="minorHAnsi" w:cstheme="minorHAnsi"/>
        </w:rPr>
        <w:t>Ch</w:t>
      </w:r>
      <w:r w:rsidR="00076154" w:rsidRPr="00D02B0E">
        <w:rPr>
          <w:rFonts w:asciiTheme="minorHAnsi" w:hAnsiTheme="minorHAnsi" w:cstheme="minorHAnsi"/>
        </w:rPr>
        <w:t>airs</w:t>
      </w:r>
      <w:r w:rsidR="00D02B0E" w:rsidRPr="00D02B0E">
        <w:rPr>
          <w:rFonts w:asciiTheme="minorHAnsi" w:hAnsiTheme="minorHAnsi" w:cstheme="minorHAnsi"/>
        </w:rPr>
        <w:t xml:space="preserve"> &amp; </w:t>
      </w:r>
      <w:r w:rsidR="00076154" w:rsidRPr="00D02B0E">
        <w:rPr>
          <w:rFonts w:asciiTheme="minorHAnsi" w:hAnsiTheme="minorHAnsi" w:cstheme="minorHAnsi"/>
        </w:rPr>
        <w:t>Secretaries: Productivity</w:t>
      </w:r>
      <w:r w:rsidRPr="00D02B0E">
        <w:rPr>
          <w:rFonts w:asciiTheme="minorHAnsi" w:hAnsiTheme="minorHAnsi" w:cstheme="minorHAnsi"/>
        </w:rPr>
        <w:t>, ISREC, STI, and Digitalization Committees</w:t>
      </w:r>
    </w:p>
    <w:p w:rsidR="00AC26F0" w:rsidRDefault="00AC26F0" w:rsidP="00AC26F0">
      <w:pPr>
        <w:pStyle w:val="NormalWeb"/>
        <w:spacing w:before="0" w:beforeAutospacing="0"/>
        <w:ind w:left="42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3. Other committees and stakeholders</w:t>
      </w:r>
    </w:p>
    <w:p w:rsidR="00665E44" w:rsidRPr="00D02B0E" w:rsidRDefault="00665E44" w:rsidP="00665E44">
      <w:pPr>
        <w:pStyle w:val="NormalWeb"/>
        <w:spacing w:before="0" w:beforeAutospacing="0"/>
        <w:rPr>
          <w:rFonts w:asciiTheme="minorHAnsi" w:hAnsiTheme="minorHAnsi" w:cstheme="minorHAnsi"/>
        </w:rPr>
      </w:pPr>
      <w:r w:rsidRPr="00665E44">
        <w:rPr>
          <w:rFonts w:asciiTheme="minorHAnsi" w:hAnsiTheme="minorHAnsi" w:cstheme="minorHAnsi"/>
          <w:b/>
        </w:rPr>
        <w:t>Cc:</w:t>
      </w:r>
      <w:r>
        <w:rPr>
          <w:rFonts w:asciiTheme="minorHAnsi" w:hAnsiTheme="minorHAnsi" w:cstheme="minorHAnsi"/>
        </w:rPr>
        <w:t xml:space="preserve"> Director Research and Product Development</w:t>
      </w:r>
    </w:p>
    <w:p w:rsidR="00D02B0E" w:rsidRPr="00D02B0E" w:rsidRDefault="00D02B0E" w:rsidP="000E1FBF">
      <w:pPr>
        <w:pStyle w:val="NormalWeb"/>
        <w:rPr>
          <w:rFonts w:asciiTheme="minorHAnsi" w:hAnsiTheme="minorHAnsi" w:cstheme="minorHAnsi"/>
        </w:rPr>
      </w:pPr>
      <w:r w:rsidRPr="00D02B0E">
        <w:rPr>
          <w:rFonts w:asciiTheme="minorHAnsi" w:hAnsiTheme="minorHAnsi" w:cstheme="minorHAnsi"/>
        </w:rPr>
        <w:t xml:space="preserve">Dear Colleagues, </w:t>
      </w:r>
    </w:p>
    <w:p w:rsidR="000E1FBF" w:rsidRPr="00D02B0E" w:rsidRDefault="000E1FBF" w:rsidP="00AC26F0">
      <w:pPr>
        <w:pStyle w:val="NormalWeb"/>
        <w:jc w:val="center"/>
        <w:rPr>
          <w:rFonts w:asciiTheme="minorHAnsi" w:hAnsiTheme="minorHAnsi" w:cstheme="minorHAnsi"/>
          <w:b/>
          <w:u w:val="single"/>
        </w:rPr>
      </w:pPr>
      <w:r w:rsidRPr="00D02B0E">
        <w:rPr>
          <w:rStyle w:val="Strong"/>
          <w:rFonts w:asciiTheme="minorHAnsi" w:eastAsiaTheme="majorEastAsia" w:hAnsiTheme="minorHAnsi" w:cstheme="minorHAnsi"/>
          <w:u w:val="single"/>
        </w:rPr>
        <w:t>REF:</w:t>
      </w:r>
      <w:r w:rsidRPr="00D02B0E">
        <w:rPr>
          <w:rFonts w:asciiTheme="minorHAnsi" w:hAnsiTheme="minorHAnsi" w:cstheme="minorHAnsi"/>
          <w:b/>
          <w:u w:val="single"/>
        </w:rPr>
        <w:t xml:space="preserve"> STRENGTHENING A DATA-DRIVEN APPROACH AT KIPRE</w:t>
      </w:r>
    </w:p>
    <w:p w:rsidR="000E1FBF" w:rsidRPr="00D02B0E" w:rsidRDefault="000E1FBF" w:rsidP="009841D5">
      <w:pPr>
        <w:pStyle w:val="NormalWeb"/>
        <w:spacing w:before="0" w:beforeAutospacing="0" w:after="0" w:afterAutospacing="0"/>
        <w:ind w:left="284" w:hanging="284"/>
        <w:jc w:val="both"/>
        <w:rPr>
          <w:rFonts w:asciiTheme="minorHAnsi" w:hAnsiTheme="minorHAnsi" w:cstheme="minorHAnsi"/>
        </w:rPr>
      </w:pPr>
      <w:r w:rsidRPr="00D02B0E">
        <w:rPr>
          <w:rFonts w:asciiTheme="minorHAnsi" w:hAnsiTheme="minorHAnsi" w:cstheme="minorHAnsi"/>
        </w:rPr>
        <w:t xml:space="preserve">Following the recent activation of the </w:t>
      </w:r>
      <w:r w:rsidR="00E543DF" w:rsidRPr="00D02B0E">
        <w:rPr>
          <w:rStyle w:val="Strong"/>
          <w:rFonts w:asciiTheme="minorHAnsi" w:eastAsiaTheme="majorEastAsia" w:hAnsiTheme="minorHAnsi" w:cstheme="minorHAnsi"/>
          <w:b w:val="0"/>
        </w:rPr>
        <w:t>DSAS</w:t>
      </w:r>
      <w:r w:rsidRPr="00D02B0E">
        <w:rPr>
          <w:rFonts w:asciiTheme="minorHAnsi" w:hAnsiTheme="minorHAnsi" w:cstheme="minorHAnsi"/>
        </w:rPr>
        <w:t xml:space="preserve">, I would like </w:t>
      </w:r>
      <w:r w:rsidR="00E543DF" w:rsidRPr="00D02B0E">
        <w:rPr>
          <w:rFonts w:asciiTheme="minorHAnsi" w:hAnsiTheme="minorHAnsi" w:cstheme="minorHAnsi"/>
        </w:rPr>
        <w:t xml:space="preserve">to </w:t>
      </w:r>
      <w:r w:rsidRPr="00D02B0E">
        <w:rPr>
          <w:rFonts w:asciiTheme="minorHAnsi" w:hAnsiTheme="minorHAnsi" w:cstheme="minorHAnsi"/>
        </w:rPr>
        <w:t>invite you all to a sensitization and consultative meeting.</w:t>
      </w:r>
    </w:p>
    <w:p w:rsidR="00D02B0E" w:rsidRPr="00D02B0E" w:rsidRDefault="00D02B0E" w:rsidP="009841D5">
      <w:pPr>
        <w:pStyle w:val="NormalWeb"/>
        <w:spacing w:before="0" w:beforeAutospacing="0" w:after="0" w:afterAutospacing="0"/>
        <w:ind w:left="284" w:hanging="284"/>
        <w:jc w:val="both"/>
        <w:rPr>
          <w:rFonts w:asciiTheme="minorHAnsi" w:hAnsiTheme="minorHAnsi" w:cstheme="minorHAnsi"/>
        </w:rPr>
      </w:pPr>
    </w:p>
    <w:p w:rsidR="009841D5" w:rsidRPr="00D02B0E" w:rsidRDefault="000E1FBF" w:rsidP="009841D5">
      <w:pPr>
        <w:pStyle w:val="NormalWeb"/>
        <w:spacing w:before="0" w:beforeAutospacing="0" w:after="0" w:afterAutospacing="0"/>
        <w:ind w:left="284" w:hanging="284"/>
        <w:jc w:val="both"/>
        <w:rPr>
          <w:rFonts w:asciiTheme="minorHAnsi" w:hAnsiTheme="minorHAnsi" w:cstheme="minorHAnsi"/>
        </w:rPr>
      </w:pPr>
      <w:r w:rsidRPr="00D02B0E">
        <w:rPr>
          <w:rFonts w:asciiTheme="minorHAnsi" w:hAnsiTheme="minorHAnsi" w:cstheme="minorHAnsi"/>
        </w:rPr>
        <w:t xml:space="preserve">The </w:t>
      </w:r>
      <w:r w:rsidR="00E543DF" w:rsidRPr="00D02B0E">
        <w:rPr>
          <w:rFonts w:asciiTheme="minorHAnsi" w:hAnsiTheme="minorHAnsi" w:cstheme="minorHAnsi"/>
        </w:rPr>
        <w:t xml:space="preserve">rationale and </w:t>
      </w:r>
      <w:r w:rsidRPr="00D02B0E">
        <w:rPr>
          <w:rFonts w:asciiTheme="minorHAnsi" w:hAnsiTheme="minorHAnsi" w:cstheme="minorHAnsi"/>
        </w:rPr>
        <w:t>functions of the DSAS</w:t>
      </w:r>
      <w:r w:rsidR="00E543DF" w:rsidRPr="00D02B0E">
        <w:rPr>
          <w:rFonts w:asciiTheme="minorHAnsi" w:hAnsiTheme="minorHAnsi" w:cstheme="minorHAnsi"/>
        </w:rPr>
        <w:t xml:space="preserve"> are </w:t>
      </w:r>
      <w:r w:rsidRPr="00D02B0E">
        <w:rPr>
          <w:rStyle w:val="Strong"/>
          <w:rFonts w:asciiTheme="minorHAnsi" w:eastAsiaTheme="majorEastAsia" w:hAnsiTheme="minorHAnsi" w:cstheme="minorHAnsi"/>
          <w:b w:val="0"/>
        </w:rPr>
        <w:t>crosscutting</w:t>
      </w:r>
      <w:r w:rsidR="00E543DF" w:rsidRPr="00D02B0E">
        <w:rPr>
          <w:rFonts w:asciiTheme="minorHAnsi" w:hAnsiTheme="minorHAnsi" w:cstheme="minorHAnsi"/>
        </w:rPr>
        <w:t xml:space="preserve">, and relevant to </w:t>
      </w:r>
      <w:r w:rsidRPr="00D02B0E">
        <w:rPr>
          <w:rFonts w:asciiTheme="minorHAnsi" w:hAnsiTheme="minorHAnsi" w:cstheme="minorHAnsi"/>
        </w:rPr>
        <w:t>research study design and planning, data management and analysis, r</w:t>
      </w:r>
      <w:r w:rsidR="00214E1A">
        <w:rPr>
          <w:rFonts w:asciiTheme="minorHAnsi" w:hAnsiTheme="minorHAnsi" w:cstheme="minorHAnsi"/>
        </w:rPr>
        <w:t>eporting, M&amp;</w:t>
      </w:r>
      <w:r w:rsidR="009963DD">
        <w:rPr>
          <w:rFonts w:asciiTheme="minorHAnsi" w:hAnsiTheme="minorHAnsi" w:cstheme="minorHAnsi"/>
        </w:rPr>
        <w:t>E,</w:t>
      </w:r>
      <w:r w:rsidRPr="00D02B0E">
        <w:rPr>
          <w:rFonts w:asciiTheme="minorHAnsi" w:hAnsiTheme="minorHAnsi" w:cstheme="minorHAnsi"/>
        </w:rPr>
        <w:t xml:space="preserve"> and institutional decision-making. </w:t>
      </w:r>
    </w:p>
    <w:p w:rsidR="00D02B0E" w:rsidRPr="00D02B0E" w:rsidRDefault="000E1FBF" w:rsidP="009841D5">
      <w:pPr>
        <w:pStyle w:val="NormalWeb"/>
        <w:spacing w:before="0" w:beforeAutospacing="0" w:after="0" w:afterAutospacing="0"/>
        <w:ind w:left="284" w:hanging="284"/>
        <w:jc w:val="both"/>
        <w:rPr>
          <w:rFonts w:asciiTheme="minorHAnsi" w:hAnsiTheme="minorHAnsi" w:cstheme="minorHAnsi"/>
        </w:rPr>
      </w:pPr>
      <w:r w:rsidRPr="00D02B0E">
        <w:rPr>
          <w:rFonts w:asciiTheme="minorHAnsi" w:hAnsiTheme="minorHAnsi" w:cstheme="minorHAnsi"/>
        </w:rPr>
        <w:t>In this regard, this initial engagement is n</w:t>
      </w:r>
      <w:r w:rsidR="008D4CA4" w:rsidRPr="00D02B0E">
        <w:rPr>
          <w:rFonts w:asciiTheme="minorHAnsi" w:hAnsiTheme="minorHAnsi" w:cstheme="minorHAnsi"/>
        </w:rPr>
        <w:t>ecessary to allow for a</w:t>
      </w:r>
      <w:r w:rsidRPr="00D02B0E">
        <w:rPr>
          <w:rFonts w:asciiTheme="minorHAnsi" w:hAnsiTheme="minorHAnsi" w:cstheme="minorHAnsi"/>
        </w:rPr>
        <w:t xml:space="preserve"> </w:t>
      </w:r>
      <w:r w:rsidRPr="00D02B0E">
        <w:rPr>
          <w:rStyle w:val="Strong"/>
          <w:rFonts w:asciiTheme="minorHAnsi" w:eastAsiaTheme="majorEastAsia" w:hAnsiTheme="minorHAnsi" w:cstheme="minorHAnsi"/>
          <w:b w:val="0"/>
        </w:rPr>
        <w:t>shared understanding</w:t>
      </w:r>
      <w:r w:rsidRPr="00D02B0E">
        <w:rPr>
          <w:rFonts w:asciiTheme="minorHAnsi" w:hAnsiTheme="minorHAnsi" w:cstheme="minorHAnsi"/>
        </w:rPr>
        <w:t xml:space="preserve">, </w:t>
      </w:r>
      <w:r w:rsidRPr="00D02B0E">
        <w:rPr>
          <w:rStyle w:val="Strong"/>
          <w:rFonts w:asciiTheme="minorHAnsi" w:eastAsiaTheme="majorEastAsia" w:hAnsiTheme="minorHAnsi" w:cstheme="minorHAnsi"/>
          <w:b w:val="0"/>
        </w:rPr>
        <w:t>alignment</w:t>
      </w:r>
      <w:r w:rsidRPr="00D02B0E">
        <w:rPr>
          <w:rFonts w:asciiTheme="minorHAnsi" w:hAnsiTheme="minorHAnsi" w:cstheme="minorHAnsi"/>
        </w:rPr>
        <w:t xml:space="preserve">, and </w:t>
      </w:r>
      <w:r w:rsidRPr="00D02B0E">
        <w:rPr>
          <w:rStyle w:val="Strong"/>
          <w:rFonts w:asciiTheme="minorHAnsi" w:eastAsiaTheme="majorEastAsia" w:hAnsiTheme="minorHAnsi" w:cstheme="minorHAnsi"/>
          <w:b w:val="0"/>
        </w:rPr>
        <w:t>effective collaboration</w:t>
      </w:r>
      <w:r w:rsidR="008D4CA4" w:rsidRPr="00D02B0E">
        <w:rPr>
          <w:rFonts w:asciiTheme="minorHAnsi" w:hAnsiTheme="minorHAnsi" w:cstheme="minorHAnsi"/>
        </w:rPr>
        <w:t xml:space="preserve"> across divisions/sections</w:t>
      </w:r>
      <w:r w:rsidRPr="00D02B0E">
        <w:rPr>
          <w:rFonts w:asciiTheme="minorHAnsi" w:hAnsiTheme="minorHAnsi" w:cstheme="minorHAnsi"/>
        </w:rPr>
        <w:t xml:space="preserve"> and committees as we move forward.</w:t>
      </w:r>
    </w:p>
    <w:p w:rsidR="000E1FBF" w:rsidRPr="00D02B0E" w:rsidRDefault="000E1FBF" w:rsidP="009841D5">
      <w:pPr>
        <w:pStyle w:val="NormalWeb"/>
        <w:spacing w:before="0" w:beforeAutospacing="0" w:after="0" w:afterAutospacing="0"/>
        <w:ind w:left="284" w:hanging="284"/>
        <w:jc w:val="both"/>
        <w:rPr>
          <w:rFonts w:asciiTheme="minorHAnsi" w:hAnsiTheme="minorHAnsi" w:cstheme="minorHAnsi"/>
        </w:rPr>
      </w:pPr>
      <w:r w:rsidRPr="00D02B0E">
        <w:rPr>
          <w:rFonts w:asciiTheme="minorHAnsi" w:hAnsiTheme="minorHAnsi" w:cstheme="minorHAnsi"/>
        </w:rPr>
        <w:t>Th</w:t>
      </w:r>
      <w:r w:rsidR="00D02B0E">
        <w:rPr>
          <w:rFonts w:asciiTheme="minorHAnsi" w:hAnsiTheme="minorHAnsi" w:cstheme="minorHAnsi"/>
        </w:rPr>
        <w:t>e k</w:t>
      </w:r>
      <w:r w:rsidR="00D02B0E" w:rsidRPr="00D02B0E">
        <w:rPr>
          <w:rFonts w:asciiTheme="minorHAnsi" w:hAnsiTheme="minorHAnsi" w:cstheme="minorHAnsi"/>
        </w:rPr>
        <w:t>ey agenda items will be</w:t>
      </w:r>
      <w:r w:rsidRPr="00D02B0E">
        <w:rPr>
          <w:rFonts w:asciiTheme="minorHAnsi" w:hAnsiTheme="minorHAnsi" w:cstheme="minorHAnsi"/>
        </w:rPr>
        <w:t>:</w:t>
      </w:r>
    </w:p>
    <w:p w:rsidR="000E1FBF" w:rsidRPr="00875343" w:rsidRDefault="008D4CA4" w:rsidP="009841D5">
      <w:pPr>
        <w:pStyle w:val="NormalWeb"/>
        <w:numPr>
          <w:ilvl w:val="0"/>
          <w:numId w:val="10"/>
        </w:numPr>
        <w:spacing w:before="0" w:beforeAutospacing="0" w:after="0" w:afterAutospacing="0"/>
        <w:ind w:left="993" w:hanging="284"/>
        <w:jc w:val="both"/>
        <w:rPr>
          <w:rFonts w:asciiTheme="minorHAnsi" w:hAnsiTheme="minorHAnsi" w:cstheme="minorHAnsi"/>
          <w:b/>
          <w:i/>
        </w:rPr>
      </w:pPr>
      <w:r w:rsidRPr="00875343">
        <w:rPr>
          <w:rFonts w:asciiTheme="minorHAnsi" w:hAnsiTheme="minorHAnsi" w:cstheme="minorHAnsi"/>
          <w:b/>
          <w:i/>
        </w:rPr>
        <w:t>An overview of the functions and scope of the DSAS</w:t>
      </w:r>
      <w:r w:rsidR="000E1FBF" w:rsidRPr="00875343">
        <w:rPr>
          <w:rFonts w:asciiTheme="minorHAnsi" w:hAnsiTheme="minorHAnsi" w:cstheme="minorHAnsi"/>
          <w:b/>
          <w:i/>
        </w:rPr>
        <w:t>.</w:t>
      </w:r>
    </w:p>
    <w:p w:rsidR="000E1FBF" w:rsidRPr="00875343" w:rsidRDefault="000E1FBF" w:rsidP="009841D5">
      <w:pPr>
        <w:pStyle w:val="NormalWeb"/>
        <w:numPr>
          <w:ilvl w:val="0"/>
          <w:numId w:val="10"/>
        </w:numPr>
        <w:spacing w:before="0" w:beforeAutospacing="0" w:after="0" w:afterAutospacing="0"/>
        <w:ind w:left="993" w:hanging="284"/>
        <w:jc w:val="both"/>
        <w:rPr>
          <w:rFonts w:asciiTheme="minorHAnsi" w:hAnsiTheme="minorHAnsi" w:cstheme="minorHAnsi"/>
          <w:b/>
          <w:i/>
        </w:rPr>
      </w:pPr>
      <w:r w:rsidRPr="00875343">
        <w:rPr>
          <w:rFonts w:asciiTheme="minorHAnsi" w:hAnsiTheme="minorHAnsi" w:cstheme="minorHAnsi"/>
          <w:b/>
          <w:i/>
        </w:rPr>
        <w:t>Areas of collaboration with div</w:t>
      </w:r>
      <w:r w:rsidR="00E543DF" w:rsidRPr="00875343">
        <w:rPr>
          <w:rFonts w:asciiTheme="minorHAnsi" w:hAnsiTheme="minorHAnsi" w:cstheme="minorHAnsi"/>
          <w:b/>
          <w:i/>
        </w:rPr>
        <w:t>i</w:t>
      </w:r>
      <w:r w:rsidRPr="00875343">
        <w:rPr>
          <w:rFonts w:asciiTheme="minorHAnsi" w:hAnsiTheme="minorHAnsi" w:cstheme="minorHAnsi"/>
          <w:b/>
          <w:i/>
        </w:rPr>
        <w:t>sion</w:t>
      </w:r>
      <w:r w:rsidR="00E543DF" w:rsidRPr="00875343">
        <w:rPr>
          <w:rFonts w:asciiTheme="minorHAnsi" w:hAnsiTheme="minorHAnsi" w:cstheme="minorHAnsi"/>
          <w:b/>
          <w:i/>
        </w:rPr>
        <w:t>s</w:t>
      </w:r>
      <w:r w:rsidRPr="00875343">
        <w:rPr>
          <w:rFonts w:asciiTheme="minorHAnsi" w:hAnsiTheme="minorHAnsi" w:cstheme="minorHAnsi"/>
          <w:b/>
          <w:i/>
        </w:rPr>
        <w:t>/sections and institutional committees.</w:t>
      </w:r>
    </w:p>
    <w:p w:rsidR="000E1FBF" w:rsidRPr="00875343" w:rsidRDefault="00076154" w:rsidP="009841D5">
      <w:pPr>
        <w:pStyle w:val="NormalWeb"/>
        <w:numPr>
          <w:ilvl w:val="0"/>
          <w:numId w:val="10"/>
        </w:numPr>
        <w:spacing w:before="0" w:beforeAutospacing="0" w:after="0" w:afterAutospacing="0"/>
        <w:ind w:left="993" w:hanging="284"/>
        <w:jc w:val="both"/>
        <w:rPr>
          <w:rFonts w:asciiTheme="minorHAnsi" w:hAnsiTheme="minorHAnsi" w:cstheme="minorHAnsi"/>
          <w:b/>
          <w:i/>
        </w:rPr>
      </w:pPr>
      <w:r w:rsidRPr="00875343">
        <w:rPr>
          <w:rFonts w:asciiTheme="minorHAnsi" w:hAnsiTheme="minorHAnsi" w:cstheme="minorHAnsi"/>
          <w:b/>
          <w:i/>
        </w:rPr>
        <w:t xml:space="preserve">How the section </w:t>
      </w:r>
      <w:r w:rsidR="000E1FBF" w:rsidRPr="00875343">
        <w:rPr>
          <w:rFonts w:asciiTheme="minorHAnsi" w:hAnsiTheme="minorHAnsi" w:cstheme="minorHAnsi"/>
          <w:b/>
          <w:i/>
        </w:rPr>
        <w:t>can support research quality, planning, compliance, and reporting at KIPRE.</w:t>
      </w:r>
      <w:bookmarkStart w:id="0" w:name="_GoBack"/>
      <w:bookmarkEnd w:id="0"/>
    </w:p>
    <w:p w:rsidR="00D02B0E" w:rsidRPr="00875343" w:rsidRDefault="000E1FBF" w:rsidP="009841D5">
      <w:pPr>
        <w:pStyle w:val="NormalWeb"/>
        <w:numPr>
          <w:ilvl w:val="0"/>
          <w:numId w:val="10"/>
        </w:numPr>
        <w:spacing w:before="0" w:beforeAutospacing="0" w:after="0" w:afterAutospacing="0"/>
        <w:ind w:left="993" w:hanging="284"/>
        <w:jc w:val="both"/>
        <w:rPr>
          <w:rFonts w:asciiTheme="minorHAnsi" w:hAnsiTheme="minorHAnsi" w:cstheme="minorHAnsi"/>
          <w:b/>
          <w:i/>
        </w:rPr>
      </w:pPr>
      <w:r w:rsidRPr="00875343">
        <w:rPr>
          <w:rFonts w:asciiTheme="minorHAnsi" w:hAnsiTheme="minorHAnsi" w:cstheme="minorHAnsi"/>
          <w:b/>
          <w:i/>
        </w:rPr>
        <w:t>Open discussion on priority needs a</w:t>
      </w:r>
      <w:r w:rsidR="00076154" w:rsidRPr="00875343">
        <w:rPr>
          <w:rFonts w:asciiTheme="minorHAnsi" w:hAnsiTheme="minorHAnsi" w:cstheme="minorHAnsi"/>
          <w:b/>
          <w:i/>
        </w:rPr>
        <w:t>nd expectations from division/section heads and committee chairs</w:t>
      </w:r>
      <w:r w:rsidRPr="00875343">
        <w:rPr>
          <w:rFonts w:asciiTheme="minorHAnsi" w:hAnsiTheme="minorHAnsi" w:cstheme="minorHAnsi"/>
          <w:b/>
          <w:i/>
        </w:rPr>
        <w:t>.</w:t>
      </w:r>
    </w:p>
    <w:p w:rsidR="00D02B0E" w:rsidRPr="00D02B0E" w:rsidRDefault="000E1FBF" w:rsidP="009841D5">
      <w:pPr>
        <w:pStyle w:val="NormalWeb"/>
        <w:spacing w:before="0" w:beforeAutospacing="0" w:after="0" w:afterAutospacing="0"/>
        <w:ind w:left="284" w:hanging="284"/>
        <w:jc w:val="both"/>
        <w:rPr>
          <w:rFonts w:asciiTheme="minorHAnsi" w:hAnsiTheme="minorHAnsi" w:cstheme="minorHAnsi"/>
        </w:rPr>
      </w:pPr>
      <w:r w:rsidRPr="00D02B0E">
        <w:rPr>
          <w:rFonts w:asciiTheme="minorHAnsi" w:hAnsiTheme="minorHAnsi" w:cstheme="minorHAnsi"/>
        </w:rPr>
        <w:t xml:space="preserve">The meeting </w:t>
      </w:r>
      <w:proofErr w:type="gramStart"/>
      <w:r w:rsidRPr="00D02B0E">
        <w:rPr>
          <w:rFonts w:asciiTheme="minorHAnsi" w:hAnsiTheme="minorHAnsi" w:cstheme="minorHAnsi"/>
        </w:rPr>
        <w:t>is scheduled</w:t>
      </w:r>
      <w:proofErr w:type="gramEnd"/>
      <w:r w:rsidRPr="00D02B0E">
        <w:rPr>
          <w:rFonts w:asciiTheme="minorHAnsi" w:hAnsiTheme="minorHAnsi" w:cstheme="minorHAnsi"/>
        </w:rPr>
        <w:t xml:space="preserve"> as follows:</w:t>
      </w:r>
    </w:p>
    <w:p w:rsidR="00D02B0E" w:rsidRPr="009841D5" w:rsidRDefault="000E1FBF" w:rsidP="009841D5">
      <w:pPr>
        <w:pStyle w:val="NormalWeb"/>
        <w:spacing w:before="0" w:beforeAutospacing="0" w:after="0" w:afterAutospacing="0"/>
        <w:ind w:left="284" w:hanging="284"/>
        <w:jc w:val="center"/>
        <w:rPr>
          <w:rFonts w:asciiTheme="minorHAnsi" w:hAnsiTheme="minorHAnsi" w:cstheme="minorHAnsi"/>
          <w:b/>
        </w:rPr>
      </w:pPr>
      <w:r w:rsidRPr="009963DD">
        <w:rPr>
          <w:rStyle w:val="Strong"/>
          <w:rFonts w:asciiTheme="minorHAnsi" w:eastAsiaTheme="majorEastAsia" w:hAnsiTheme="minorHAnsi" w:cstheme="minorHAnsi"/>
          <w:b w:val="0"/>
        </w:rPr>
        <w:t>Date:</w:t>
      </w:r>
      <w:r w:rsidR="00875343">
        <w:rPr>
          <w:rFonts w:asciiTheme="minorHAnsi" w:hAnsiTheme="minorHAnsi" w:cstheme="minorHAnsi"/>
          <w:b/>
        </w:rPr>
        <w:t xml:space="preserve"> Thursday, 12</w:t>
      </w:r>
      <w:r w:rsidRPr="009963DD">
        <w:rPr>
          <w:rFonts w:asciiTheme="minorHAnsi" w:hAnsiTheme="minorHAnsi" w:cstheme="minorHAnsi"/>
          <w:b/>
        </w:rPr>
        <w:t>th February</w:t>
      </w:r>
      <w:r w:rsidRPr="009963DD">
        <w:rPr>
          <w:rFonts w:asciiTheme="minorHAnsi" w:hAnsiTheme="minorHAnsi" w:cstheme="minorHAnsi"/>
          <w:b/>
        </w:rPr>
        <w:br/>
      </w:r>
      <w:r w:rsidRPr="009963DD">
        <w:rPr>
          <w:rStyle w:val="Strong"/>
          <w:rFonts w:asciiTheme="minorHAnsi" w:eastAsiaTheme="majorEastAsia" w:hAnsiTheme="minorHAnsi" w:cstheme="minorHAnsi"/>
          <w:b w:val="0"/>
        </w:rPr>
        <w:t>Time:</w:t>
      </w:r>
      <w:r w:rsidR="00875343">
        <w:rPr>
          <w:rFonts w:asciiTheme="minorHAnsi" w:hAnsiTheme="minorHAnsi" w:cstheme="minorHAnsi"/>
          <w:b/>
        </w:rPr>
        <w:t xml:space="preserve"> 10.00 a.m. – 12</w:t>
      </w:r>
      <w:r w:rsidRPr="009963DD">
        <w:rPr>
          <w:rFonts w:asciiTheme="minorHAnsi" w:hAnsiTheme="minorHAnsi" w:cstheme="minorHAnsi"/>
          <w:b/>
        </w:rPr>
        <w:t>.00 noon</w:t>
      </w:r>
      <w:r w:rsidRPr="009963DD">
        <w:rPr>
          <w:rFonts w:asciiTheme="minorHAnsi" w:hAnsiTheme="minorHAnsi" w:cstheme="minorHAnsi"/>
          <w:b/>
        </w:rPr>
        <w:br/>
      </w:r>
      <w:r w:rsidRPr="009963DD">
        <w:rPr>
          <w:rStyle w:val="Strong"/>
          <w:rFonts w:asciiTheme="minorHAnsi" w:eastAsiaTheme="majorEastAsia" w:hAnsiTheme="minorHAnsi" w:cstheme="minorHAnsi"/>
          <w:b w:val="0"/>
        </w:rPr>
        <w:t>Venue:</w:t>
      </w:r>
      <w:r w:rsidRPr="009963DD">
        <w:rPr>
          <w:rFonts w:asciiTheme="minorHAnsi" w:hAnsiTheme="minorHAnsi" w:cstheme="minorHAnsi"/>
          <w:b/>
        </w:rPr>
        <w:t xml:space="preserve"> Old Boardroom</w:t>
      </w:r>
    </w:p>
    <w:p w:rsidR="000E1FBF" w:rsidRPr="00D02B0E" w:rsidRDefault="000E1FBF" w:rsidP="009841D5">
      <w:pPr>
        <w:pStyle w:val="NormalWeb"/>
        <w:spacing w:before="0" w:beforeAutospacing="0" w:after="0" w:afterAutospacing="0"/>
        <w:ind w:left="284" w:hanging="284"/>
        <w:jc w:val="both"/>
        <w:rPr>
          <w:rFonts w:asciiTheme="minorHAnsi" w:hAnsiTheme="minorHAnsi" w:cstheme="minorHAnsi"/>
        </w:rPr>
      </w:pPr>
      <w:r w:rsidRPr="00D02B0E">
        <w:rPr>
          <w:rFonts w:asciiTheme="minorHAnsi" w:hAnsiTheme="minorHAnsi" w:cstheme="minorHAnsi"/>
        </w:rPr>
        <w:t xml:space="preserve">Your participation </w:t>
      </w:r>
      <w:r w:rsidR="00076154" w:rsidRPr="00D02B0E">
        <w:rPr>
          <w:rFonts w:asciiTheme="minorHAnsi" w:hAnsiTheme="minorHAnsi" w:cstheme="minorHAnsi"/>
        </w:rPr>
        <w:t xml:space="preserve">and contribution </w:t>
      </w:r>
      <w:r w:rsidRPr="00D02B0E">
        <w:rPr>
          <w:rFonts w:asciiTheme="minorHAnsi" w:hAnsiTheme="minorHAnsi" w:cstheme="minorHAnsi"/>
        </w:rPr>
        <w:t>wil</w:t>
      </w:r>
      <w:r w:rsidR="00076154" w:rsidRPr="00D02B0E">
        <w:rPr>
          <w:rFonts w:asciiTheme="minorHAnsi" w:hAnsiTheme="minorHAnsi" w:cstheme="minorHAnsi"/>
        </w:rPr>
        <w:t xml:space="preserve">l be highly valuable in allowing data-driven approaches </w:t>
      </w:r>
      <w:proofErr w:type="gramStart"/>
      <w:r w:rsidR="00076154" w:rsidRPr="00D02B0E">
        <w:rPr>
          <w:rFonts w:asciiTheme="minorHAnsi" w:hAnsiTheme="minorHAnsi" w:cstheme="minorHAnsi"/>
        </w:rPr>
        <w:t>to</w:t>
      </w:r>
      <w:r w:rsidRPr="00D02B0E">
        <w:rPr>
          <w:rFonts w:asciiTheme="minorHAnsi" w:hAnsiTheme="minorHAnsi" w:cstheme="minorHAnsi"/>
        </w:rPr>
        <w:t xml:space="preserve"> effectively </w:t>
      </w:r>
      <w:r w:rsidR="00076154" w:rsidRPr="00D02B0E">
        <w:rPr>
          <w:rFonts w:asciiTheme="minorHAnsi" w:hAnsiTheme="minorHAnsi" w:cstheme="minorHAnsi"/>
        </w:rPr>
        <w:t>embed</w:t>
      </w:r>
      <w:proofErr w:type="gramEnd"/>
      <w:r w:rsidRPr="00D02B0E">
        <w:rPr>
          <w:rFonts w:asciiTheme="minorHAnsi" w:hAnsiTheme="minorHAnsi" w:cstheme="minorHAnsi"/>
        </w:rPr>
        <w:t xml:space="preserve"> within KIPRE’s research</w:t>
      </w:r>
      <w:r w:rsidR="00076154" w:rsidRPr="00D02B0E">
        <w:rPr>
          <w:rFonts w:asciiTheme="minorHAnsi" w:hAnsiTheme="minorHAnsi" w:cstheme="minorHAnsi"/>
        </w:rPr>
        <w:t xml:space="preserve"> agenda</w:t>
      </w:r>
      <w:r w:rsidRPr="00D02B0E">
        <w:rPr>
          <w:rFonts w:asciiTheme="minorHAnsi" w:hAnsiTheme="minorHAnsi" w:cstheme="minorHAnsi"/>
        </w:rPr>
        <w:t xml:space="preserve"> and institutional processes.</w:t>
      </w:r>
    </w:p>
    <w:p w:rsidR="00D02B0E" w:rsidRPr="00D02B0E" w:rsidRDefault="00D02B0E" w:rsidP="009841D5">
      <w:pPr>
        <w:pStyle w:val="NormalWeb"/>
        <w:spacing w:before="0" w:beforeAutospacing="0" w:after="0" w:afterAutospacing="0"/>
        <w:ind w:left="284" w:hanging="284"/>
        <w:jc w:val="both"/>
        <w:rPr>
          <w:rFonts w:asciiTheme="minorHAnsi" w:hAnsiTheme="minorHAnsi" w:cstheme="minorHAnsi"/>
        </w:rPr>
      </w:pPr>
    </w:p>
    <w:p w:rsidR="008A3807" w:rsidRPr="00D02B0E" w:rsidRDefault="000E1FBF" w:rsidP="009841D5">
      <w:pPr>
        <w:pStyle w:val="NormalWeb"/>
        <w:spacing w:before="0" w:beforeAutospacing="0" w:after="0" w:afterAutospacing="0"/>
        <w:ind w:left="284" w:hanging="284"/>
        <w:jc w:val="center"/>
        <w:rPr>
          <w:rFonts w:asciiTheme="minorHAnsi" w:hAnsiTheme="minorHAnsi" w:cstheme="minorHAnsi"/>
        </w:rPr>
      </w:pPr>
      <w:r w:rsidRPr="00D02B0E">
        <w:rPr>
          <w:rFonts w:asciiTheme="minorHAnsi" w:hAnsiTheme="minorHAnsi" w:cstheme="minorHAnsi"/>
        </w:rPr>
        <w:t>Kindly make time to attend and be punctual.</w:t>
      </w:r>
    </w:p>
    <w:sectPr w:rsidR="008A3807" w:rsidRPr="00D02B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6235DECE-816D-4EDF-B903-4036E4CAABBC}"/>
    <w:embedBold r:id="rId2" w:fontKey="{A0AEED7D-EE26-4AAA-AF15-F4F4F770F3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3FC3518-A2F3-4932-9E95-C699F0EA60ED}"/>
    <w:embedBold r:id="rId4" w:fontKey="{35A72963-D75E-4A63-B8F7-54DC1B354608}"/>
    <w:embedItalic r:id="rId5" w:fontKey="{D2C81497-2AC1-4623-8D2A-5FEA2AD817EC}"/>
    <w:embedBoldItalic r:id="rId6" w:fontKey="{938C41CA-A3DB-43BF-BF7D-E8D4DC4BA65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0A6AEF"/>
    <w:multiLevelType w:val="multilevel"/>
    <w:tmpl w:val="3698F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B52865"/>
    <w:multiLevelType w:val="multilevel"/>
    <w:tmpl w:val="C8B4311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377DE1"/>
    <w:multiLevelType w:val="multilevel"/>
    <w:tmpl w:val="5D9ECF6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B84471D"/>
    <w:multiLevelType w:val="hybridMultilevel"/>
    <w:tmpl w:val="2940CF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386264"/>
    <w:multiLevelType w:val="hybridMultilevel"/>
    <w:tmpl w:val="6A9A2088"/>
    <w:lvl w:ilvl="0" w:tplc="49A6D3A2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b/>
        <w:i w:val="0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7B4B95"/>
    <w:multiLevelType w:val="hybridMultilevel"/>
    <w:tmpl w:val="9E9A0114"/>
    <w:lvl w:ilvl="0" w:tplc="E5046150">
      <w:start w:val="1"/>
      <w:numFmt w:val="decimal"/>
      <w:lvlText w:val="%1.1"/>
      <w:lvlJc w:val="left"/>
      <w:pPr>
        <w:ind w:left="720" w:hanging="360"/>
      </w:pPr>
      <w:rPr>
        <w:rFonts w:asciiTheme="majorHAnsi" w:hAnsiTheme="majorHAnsi" w:hint="default"/>
        <w:b/>
        <w:i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5"/>
  </w:num>
  <w:num w:numId="5">
    <w:abstractNumId w:val="2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3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069"/>
    <w:rsid w:val="00034D2E"/>
    <w:rsid w:val="00064351"/>
    <w:rsid w:val="00076154"/>
    <w:rsid w:val="000E1FBF"/>
    <w:rsid w:val="001F4CCA"/>
    <w:rsid w:val="00214E1A"/>
    <w:rsid w:val="00665E44"/>
    <w:rsid w:val="0067474E"/>
    <w:rsid w:val="00796526"/>
    <w:rsid w:val="007A26C0"/>
    <w:rsid w:val="007B6B59"/>
    <w:rsid w:val="007E2AFC"/>
    <w:rsid w:val="00875343"/>
    <w:rsid w:val="008A3807"/>
    <w:rsid w:val="008D4CA4"/>
    <w:rsid w:val="009841D5"/>
    <w:rsid w:val="009963DD"/>
    <w:rsid w:val="00A50E3A"/>
    <w:rsid w:val="00A74538"/>
    <w:rsid w:val="00AC26F0"/>
    <w:rsid w:val="00D02B0E"/>
    <w:rsid w:val="00D86BFE"/>
    <w:rsid w:val="00E543DF"/>
    <w:rsid w:val="00E7695E"/>
    <w:rsid w:val="00F82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201C86-4ACA-4384-89EB-0A2A544B7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next w:val="Normal"/>
    <w:link w:val="Heading2Char"/>
    <w:autoRedefine/>
    <w:uiPriority w:val="9"/>
    <w:unhideWhenUsed/>
    <w:qFormat/>
    <w:rsid w:val="00064351"/>
    <w:pPr>
      <w:numPr>
        <w:ilvl w:val="1"/>
        <w:numId w:val="5"/>
      </w:numPr>
      <w:spacing w:before="100" w:line="240" w:lineRule="auto"/>
      <w:ind w:left="578" w:hanging="578"/>
      <w:outlineLvl w:val="1"/>
    </w:pPr>
    <w:rPr>
      <w:rFonts w:asciiTheme="majorHAnsi" w:eastAsiaTheme="majorEastAsia" w:hAnsiTheme="majorHAnsi" w:cstheme="majorHAnsi"/>
      <w:b/>
      <w:sz w:val="24"/>
      <w:szCs w:val="24"/>
    </w:rPr>
  </w:style>
  <w:style w:type="paragraph" w:styleId="Heading3">
    <w:name w:val="heading 3"/>
    <w:next w:val="Normal"/>
    <w:link w:val="Heading3Char"/>
    <w:autoRedefine/>
    <w:uiPriority w:val="9"/>
    <w:unhideWhenUsed/>
    <w:qFormat/>
    <w:rsid w:val="00796526"/>
    <w:pPr>
      <w:numPr>
        <w:ilvl w:val="2"/>
        <w:numId w:val="7"/>
      </w:numPr>
      <w:tabs>
        <w:tab w:val="num" w:pos="720"/>
      </w:tabs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Table Caption"/>
    <w:basedOn w:val="Normal"/>
    <w:next w:val="Normal"/>
    <w:uiPriority w:val="35"/>
    <w:semiHidden/>
    <w:unhideWhenUsed/>
    <w:qFormat/>
    <w:rsid w:val="00A50E3A"/>
    <w:pPr>
      <w:spacing w:beforeAutospacing="1" w:after="200" w:afterAutospacing="1" w:line="240" w:lineRule="auto"/>
      <w:jc w:val="both"/>
    </w:pPr>
    <w:rPr>
      <w:i/>
      <w:iCs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64351"/>
    <w:rPr>
      <w:rFonts w:asciiTheme="majorHAnsi" w:eastAsiaTheme="majorEastAsia" w:hAnsiTheme="majorHAnsi" w:cstheme="majorHAnsi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796526"/>
    <w:rPr>
      <w:rFonts w:asciiTheme="majorHAnsi" w:eastAsiaTheme="majorEastAsia" w:hAnsiTheme="majorHAnsi" w:cstheme="majorBidi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8A380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E1F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E1F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04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242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Mwaura</dc:creator>
  <cp:keywords/>
  <dc:description/>
  <cp:lastModifiedBy>Patrick Mwaura</cp:lastModifiedBy>
  <cp:revision>2</cp:revision>
  <cp:lastPrinted>2026-02-07T06:14:00Z</cp:lastPrinted>
  <dcterms:created xsi:type="dcterms:W3CDTF">2026-02-08T14:51:00Z</dcterms:created>
  <dcterms:modified xsi:type="dcterms:W3CDTF">2026-02-08T14:51:00Z</dcterms:modified>
</cp:coreProperties>
</file>